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1C7204"/>
          <w:sz w:val="28"/>
          <w:szCs w:val="28"/>
        </w:rPr>
      </w:pPr>
      <w:r w:rsidRPr="00AD077A">
        <w:rPr>
          <w:rFonts w:ascii="Times New Roman" w:hAnsi="Times New Roman"/>
          <w:b/>
          <w:color w:val="1C7204"/>
          <w:sz w:val="28"/>
          <w:szCs w:val="28"/>
        </w:rPr>
        <w:t>Муниципальное автономное образовательное учреждение</w:t>
      </w: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1C7204"/>
          <w:sz w:val="28"/>
          <w:szCs w:val="28"/>
        </w:rPr>
      </w:pPr>
      <w:r w:rsidRPr="00AD077A">
        <w:rPr>
          <w:rFonts w:ascii="Times New Roman" w:hAnsi="Times New Roman"/>
          <w:b/>
          <w:color w:val="1C7204"/>
          <w:sz w:val="28"/>
          <w:szCs w:val="28"/>
        </w:rPr>
        <w:t>«Гимназия № 39»</w:t>
      </w: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233680</wp:posOffset>
            </wp:positionV>
            <wp:extent cx="3771900" cy="2552700"/>
            <wp:effectExtent l="19050" t="0" r="0" b="0"/>
            <wp:wrapTight wrapText="bothSides">
              <wp:wrapPolygon edited="0">
                <wp:start x="-109" y="0"/>
                <wp:lineTo x="-109" y="21439"/>
                <wp:lineTo x="21600" y="21439"/>
                <wp:lineTo x="21600" y="0"/>
                <wp:lineTo x="-109" y="0"/>
              </wp:wrapPolygon>
            </wp:wrapTight>
            <wp:docPr id="2" name="Рисунок 1" descr="C:\Users\teacher\Pictures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дети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/>
          <w:b/>
          <w:color w:val="00B050"/>
          <w:sz w:val="28"/>
          <w:szCs w:val="28"/>
        </w:rPr>
        <w:t>Рекомендации для родителей на тему: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«Развитие и совершенствование словообразования в игровых упражнениях»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color w:val="1C7204"/>
          <w:sz w:val="28"/>
          <w:szCs w:val="28"/>
        </w:rPr>
      </w:pPr>
      <w:r w:rsidRPr="00AD077A">
        <w:rPr>
          <w:rFonts w:ascii="Times New Roman" w:hAnsi="Times New Roman"/>
          <w:b/>
          <w:color w:val="1C7204"/>
          <w:sz w:val="28"/>
          <w:szCs w:val="28"/>
        </w:rPr>
        <w:t xml:space="preserve">составил  </w:t>
      </w:r>
      <w:proofErr w:type="spellStart"/>
      <w:r w:rsidRPr="00AD077A">
        <w:rPr>
          <w:rFonts w:ascii="Times New Roman" w:hAnsi="Times New Roman"/>
          <w:b/>
          <w:color w:val="1C7204"/>
          <w:sz w:val="28"/>
          <w:szCs w:val="28"/>
        </w:rPr>
        <w:t>Т.С.Емелюшкина</w:t>
      </w:r>
      <w:proofErr w:type="spellEnd"/>
      <w:r w:rsidRPr="00AD077A">
        <w:rPr>
          <w:rFonts w:ascii="Times New Roman" w:hAnsi="Times New Roman"/>
          <w:b/>
          <w:color w:val="1C7204"/>
          <w:sz w:val="28"/>
          <w:szCs w:val="28"/>
        </w:rPr>
        <w:t xml:space="preserve">, </w:t>
      </w: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color w:val="1C7204"/>
          <w:sz w:val="28"/>
          <w:szCs w:val="28"/>
        </w:rPr>
      </w:pPr>
      <w:r w:rsidRPr="00AD077A">
        <w:rPr>
          <w:rFonts w:ascii="Times New Roman" w:hAnsi="Times New Roman"/>
          <w:b/>
          <w:color w:val="1C7204"/>
          <w:sz w:val="28"/>
          <w:szCs w:val="28"/>
        </w:rPr>
        <w:t>учитель-логопед первой квалификационной категории</w:t>
      </w: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color w:val="1C7204"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1C7204"/>
          <w:sz w:val="28"/>
          <w:szCs w:val="28"/>
        </w:rPr>
      </w:pPr>
    </w:p>
    <w:p w:rsidR="00AD077A" w:rsidRPr="00AD077A" w:rsidRDefault="00AD077A" w:rsidP="00AD077A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1C7204"/>
          <w:sz w:val="28"/>
          <w:szCs w:val="28"/>
        </w:rPr>
      </w:pPr>
      <w:r w:rsidRPr="00AD077A">
        <w:rPr>
          <w:rFonts w:ascii="Times New Roman" w:hAnsi="Times New Roman"/>
          <w:b/>
          <w:color w:val="1C7204"/>
          <w:sz w:val="28"/>
          <w:szCs w:val="28"/>
        </w:rPr>
        <w:t>сентябрь 2016</w:t>
      </w:r>
    </w:p>
    <w:p w:rsidR="00B01335" w:rsidRDefault="00B01335"/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Игры, направленные на развитие и совершенствование словообразования</w:t>
      </w:r>
    </w:p>
    <w:p w:rsidR="00AD077A" w:rsidRPr="00D33484" w:rsidRDefault="00AD077A" w:rsidP="00AD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Имена существительные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существительных с помощью уменьшительно-ласкательных суффиксов</w:t>
      </w:r>
    </w:p>
    <w:p w:rsidR="00AD077A" w:rsidRPr="00D33484" w:rsidRDefault="00AD077A" w:rsidP="00AD07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«Ласковые имена»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Назови имена детей ласково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Оля – Олечка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Саша – Сашенька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Таня – Танечка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Костя –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Костенька</w:t>
      </w:r>
      <w:proofErr w:type="spell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 Ира – Ирочка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Паша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Соня  -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Миша –</w:t>
      </w:r>
    </w:p>
    <w:p w:rsidR="00AD077A" w:rsidRPr="00D33484" w:rsidRDefault="00AD077A" w:rsidP="00AD07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Назови детенышей животных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Волк – волчонок                                    Лиса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Медведь –                                               Мышь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Заяц –                                                       Лошадь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Кошка – 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Утка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Свинья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Белка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Гусь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Лось –</w:t>
      </w:r>
    </w:p>
    <w:p w:rsidR="00AD077A" w:rsidRPr="00D33484" w:rsidRDefault="00AD077A" w:rsidP="00AD07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«Гномик»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Жил- был гномик. Он был очень маленький, поэтому у него была не голова, а головка. А как скажем про другие части тела?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Нос – носик                            щека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Уши – ушки                             лоб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Руки – ручки                           глаз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Ноги –                                      колено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Плечи –                                   спина -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Локти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Палец –</w:t>
      </w:r>
    </w:p>
    <w:p w:rsidR="00AD077A" w:rsidRPr="00D33484" w:rsidRDefault="00AD077A" w:rsidP="00AD07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Назовите ласково предметы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lastRenderedPageBreak/>
        <w:t>Гриб – грибочек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Кровать – кроватка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Чашка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Стол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Корзина –</w:t>
      </w:r>
    </w:p>
    <w:p w:rsidR="00AD077A" w:rsidRPr="00D33484" w:rsidRDefault="00AD077A" w:rsidP="00AD07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слов со значением единицы целого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Дождь – дождинка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Бусина – бусинка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Пыль – пылинка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Роса – росинка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Икра – икринка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Изюм – изюминка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Солома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Горошина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Чай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Песок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Пух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Снег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Виноградина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Жемчужина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существительных обозначающих профессии и лиц, осуществляющих действия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«Назови профессию»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играет на барабане?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ловит рыбу?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водит трактор?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строит дом?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убирает двор?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учит детей?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Кто продает товары в магазине?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«Мужские» и «женские» профессии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Мужчина – художник, а женщина художница.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Мужчина – писатель, а женщина…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Мужчина – продавец, а женщина…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Мужчина – артист, а женщина…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Мужчина – пианист, а женщина…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существительных со значением вместилища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«Что для чего?»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lastRenderedPageBreak/>
        <w:t>К Маше придут гости, а она не знает, во что положить хлеб, салат и т.д. Давайте подумаем и поможем ей. Для этого есть специальная посуда. Как она называется?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супа супница.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соуса – соусница.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салата – салатница.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сухарей – сухарница.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сахара –                                               Для мыла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чернил -…                                            Для пепла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конфет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Для хлеба -…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Образование существительных с суффиксами </w:t>
      </w:r>
      <w:proofErr w:type="gramStart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proofErr w:type="spellStart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и</w:t>
      </w:r>
      <w:proofErr w:type="gramEnd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proofErr w:type="spellEnd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-, -</w:t>
      </w:r>
      <w:proofErr w:type="spellStart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ищ</w:t>
      </w:r>
      <w:proofErr w:type="spellEnd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</w:p>
    <w:p w:rsidR="00AD077A" w:rsidRPr="00D33484" w:rsidRDefault="00AD077A" w:rsidP="00AD0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Жили-были два брата. Одного звали Ик. Был он маленький и худенький. А старшего звали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Ищ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был большой и толстый. У каждого из братьев было своё жилище. Ик построил себе </w:t>
      </w:r>
      <w:proofErr w:type="spellStart"/>
      <w:proofErr w:type="gramStart"/>
      <w:r w:rsidRPr="00D33484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proofErr w:type="gramEnd"/>
      <w:r w:rsidRPr="00D33484">
        <w:rPr>
          <w:rFonts w:ascii="Times New Roman" w:hAnsi="Times New Roman" w:cs="Times New Roman"/>
          <w:sz w:val="28"/>
          <w:szCs w:val="28"/>
        </w:rPr>
        <w:t xml:space="preserve"> маленький домик,, а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– большой домище. У Ика был носик, а у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ща…?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Ротик – ротище.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Огородик –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огородище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Глазки – глазищи.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Кустик –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кустище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Лапки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Котик - 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Хвостик-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Столб -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существительных со значением принадлежности по национальности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«Гость из далёких стран»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В нашу страну приезжает много гостей из разных стран. А как их называют? Назови иностранцев.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Гость из Японии – японец.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Гость из Китая -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Гость из Испании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Гость из Италии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Гость из Америки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Гость из Украины –</w:t>
      </w:r>
    </w:p>
    <w:p w:rsidR="00AD077A" w:rsidRPr="00D33484" w:rsidRDefault="00AD077A" w:rsidP="00AD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 xml:space="preserve">Обозначение предмета по действию или качеству (слово + </w:t>
      </w:r>
      <w:proofErr w:type="gramStart"/>
      <w:r w:rsidRPr="00D33484">
        <w:rPr>
          <w:rFonts w:ascii="Times New Roman" w:hAnsi="Times New Roman" w:cs="Times New Roman"/>
          <w:b/>
          <w:sz w:val="28"/>
          <w:szCs w:val="28"/>
        </w:rPr>
        <w:t>слово</w:t>
      </w:r>
      <w:proofErr w:type="gramEnd"/>
      <w:r w:rsidRPr="00D33484">
        <w:rPr>
          <w:rFonts w:ascii="Times New Roman" w:hAnsi="Times New Roman" w:cs="Times New Roman"/>
          <w:b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«Два слово в одном»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отвечают на вопросы логопеда.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Когда снег падает, как мы это называем? (Снегопад)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Когда листья падают? (листопад)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lastRenderedPageBreak/>
        <w:t>Когда с гор падают камни? (камнепад)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Какая машина сено косит? (сенокосилка)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Какая машина пыль сосёт? (пылесос)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Какая машина кофе варит? (кофеварка)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Какая машина сок выжимает? (соковыжималка)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существительных из различных частей речи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«Как назвать такого человека?»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Логопед начинает предложение, а дети его заканчивают (по образцу)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Если человек красивый, его можно назвать красавцем?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Если человек ленивый, назовем его …(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Если человек трусливый, назовем его …(трусом)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Человека, который часто обманывает, назовём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обманщиком)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Человека, который попрошайничает, назовём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.(попрошайкой)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Имена прилагательные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Образование прилагательных со значением уменьшительности и </w:t>
      </w:r>
      <w:proofErr w:type="spellStart"/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ласкательности</w:t>
      </w:r>
      <w:proofErr w:type="spell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образую прилагательные по примеру логопеда.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Зубастый крокодил –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зубастенький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Ленивый бегемот –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ленивенький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Быстрая обезьяна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Страшный ботинок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Солёный огурец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Кислое яблоко -</w:t>
      </w:r>
    </w:p>
    <w:p w:rsidR="00AD077A" w:rsidRPr="00D33484" w:rsidRDefault="00AD077A" w:rsidP="00AD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Образование качественных прилагательных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«Какой? Какая? Какое?»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По примеру логопеда дети образуют прилагательные.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Ум – умный,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, умное.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Длина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, длинная, длинное.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Страх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Разговор- 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Загар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Старость -….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Глубина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 Холод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«Помоги мне»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Логопед называет существительное, а ребёнок – прилагательное.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Деревня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деревенский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Город – городской.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Село - 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lastRenderedPageBreak/>
        <w:t>Москва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Дом -…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Квартира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«Скажи правильно»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Логопед называет существительное, а ребёнок - прилагательное.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Утро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Вчера - …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Завтра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Вечер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День –</w:t>
      </w:r>
    </w:p>
    <w:p w:rsidR="00AD077A" w:rsidRPr="00D33484" w:rsidRDefault="00AD077A" w:rsidP="00AD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Ночь -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Образование притяжательных прилагательных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«</w:t>
      </w:r>
      <w:r w:rsidRPr="00D33484">
        <w:rPr>
          <w:rFonts w:ascii="Times New Roman" w:hAnsi="Times New Roman" w:cs="Times New Roman"/>
          <w:b/>
          <w:sz w:val="28"/>
          <w:szCs w:val="28"/>
        </w:rPr>
        <w:t>Чьи хвосты?»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образуют прилагательные по примеру логопеда.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Кошка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кошачий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 xml:space="preserve">.                               Волк - 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Лиса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лисий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 xml:space="preserve">.                                        Гусь - 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Лебедь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                                               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 xml:space="preserve">Овца - 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Слон - 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Медведь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Ёж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Собака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Мышь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«Чья вещь?»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образуют притяжательные прилагательные по примеру логопеда.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Мама – мамина (сумка).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Дядя – дядин (чемодан).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Папа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Тётя-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Бабушка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Дедушка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«Назови листья (иголочки)»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Дети образуют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прлагательные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по примеру логопеда.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Дуб – дубовый.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Берёза –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Ель –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Осина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Рябина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Клён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Липа –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lastRenderedPageBreak/>
        <w:t>Сосна –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Образование сравнительной степени прилагательных 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Логопед начинает предложение, а дети его заканчивают (говорят последнее слово).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Это тёмная юбка, а другая еще (темнее).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Это красное платье, а другое еще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Это удобное кресло, а другое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Ромашка красивая, а роза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сетсры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толстая книга, а эта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выскокий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дом, а другой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Это узкий коридор, а другой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У Маши громкий голос, а у Пети еще 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момлодая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>, а дочка еще 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Сахар сладкий, а мёд еще…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Диван мягкий, а подушка еще…</w:t>
      </w:r>
    </w:p>
    <w:p w:rsidR="00AD077A" w:rsidRPr="00D33484" w:rsidRDefault="00AD077A" w:rsidP="00AD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 xml:space="preserve">Обозначение качества (слово + </w:t>
      </w:r>
      <w:proofErr w:type="gramStart"/>
      <w:r w:rsidRPr="00D33484">
        <w:rPr>
          <w:rFonts w:ascii="Times New Roman" w:hAnsi="Times New Roman" w:cs="Times New Roman"/>
          <w:b/>
          <w:sz w:val="28"/>
          <w:szCs w:val="28"/>
        </w:rPr>
        <w:t>слово</w:t>
      </w:r>
      <w:proofErr w:type="gramEnd"/>
      <w:r w:rsidRPr="00D33484">
        <w:rPr>
          <w:rFonts w:ascii="Times New Roman" w:hAnsi="Times New Roman" w:cs="Times New Roman"/>
          <w:b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«Назови птичку»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отвечают на вопросы логопеда.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 можно назвать птицу с длинным хвостом?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 жёлтой грудкой?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желтогрудая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 можно назвать человека с острым клювом?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остроклювая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Как можно назвать человека с широкими плечами?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широкоплечий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 красными щеками?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краснощекий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глазами? (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голубоглазый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)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Глагол</w:t>
      </w: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t>Образование приставочных глаголов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«Добавляй и говори»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На начальном этапе лучше использовать картинки.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Логопед показывает детям, что если к слову ехать добавить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 xml:space="preserve"> вначале, получится новое слово уехать.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Дале также с приставками 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, вы-, от-, при-, за-, пере-, с-, на-, под-, до-.</w:t>
      </w:r>
    </w:p>
    <w:p w:rsidR="00AD077A" w:rsidRPr="00D33484" w:rsidRDefault="00AD077A" w:rsidP="00AD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Образование категории времени глагола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Логопед читает текст, а дети вставляют в него слова по смыслу.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Жили-были два брата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медвежонка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D33484">
        <w:rPr>
          <w:rFonts w:ascii="Times New Roman" w:hAnsi="Times New Roman" w:cs="Times New Roman"/>
          <w:sz w:val="28"/>
          <w:szCs w:val="28"/>
        </w:rPr>
        <w:t>устрик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Мямлик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. Рано утором Шустрик проснулся и быстро встал, а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Мямлик</w:t>
      </w:r>
      <w:proofErr w:type="spellEnd"/>
      <w:r w:rsidRPr="00D33484">
        <w:rPr>
          <w:rFonts w:ascii="Times New Roman" w:hAnsi="Times New Roman" w:cs="Times New Roman"/>
          <w:sz w:val="28"/>
          <w:szCs w:val="28"/>
        </w:rPr>
        <w:t xml:space="preserve"> еще только …(</w:t>
      </w:r>
      <w:r w:rsidRPr="00D33484">
        <w:rPr>
          <w:rFonts w:ascii="Times New Roman" w:hAnsi="Times New Roman" w:cs="Times New Roman"/>
          <w:i/>
          <w:sz w:val="28"/>
          <w:szCs w:val="28"/>
        </w:rPr>
        <w:t>встаёт</w:t>
      </w:r>
      <w:r w:rsidRPr="00D33484">
        <w:rPr>
          <w:rFonts w:ascii="Times New Roman" w:hAnsi="Times New Roman" w:cs="Times New Roman"/>
          <w:sz w:val="28"/>
          <w:szCs w:val="28"/>
        </w:rPr>
        <w:t>). «Когда же ты … (</w:t>
      </w:r>
      <w:r w:rsidRPr="00D33484">
        <w:rPr>
          <w:rFonts w:ascii="Times New Roman" w:hAnsi="Times New Roman" w:cs="Times New Roman"/>
          <w:i/>
          <w:sz w:val="28"/>
          <w:szCs w:val="28"/>
        </w:rPr>
        <w:t>встанешь?</w:t>
      </w:r>
      <w:r w:rsidRPr="00D33484">
        <w:rPr>
          <w:rFonts w:ascii="Times New Roman" w:hAnsi="Times New Roman" w:cs="Times New Roman"/>
          <w:sz w:val="28"/>
          <w:szCs w:val="28"/>
        </w:rPr>
        <w:t xml:space="preserve">). Шустрик оделся, а Мямли </w:t>
      </w:r>
      <w:proofErr w:type="spellStart"/>
      <w:r w:rsidRPr="00D33484">
        <w:rPr>
          <w:rFonts w:ascii="Times New Roman" w:hAnsi="Times New Roman" w:cs="Times New Roman"/>
          <w:sz w:val="28"/>
          <w:szCs w:val="28"/>
        </w:rPr>
        <w:t>кит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33484">
        <w:rPr>
          <w:rFonts w:ascii="Times New Roman" w:hAnsi="Times New Roman" w:cs="Times New Roman"/>
          <w:sz w:val="28"/>
          <w:szCs w:val="28"/>
        </w:rPr>
        <w:t>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Pr="00AD077A" w:rsidRDefault="00AD077A" w:rsidP="00AD077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77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Образование глаголов из других частей речи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3484">
        <w:rPr>
          <w:rFonts w:ascii="Times New Roman" w:hAnsi="Times New Roman" w:cs="Times New Roman"/>
          <w:b/>
          <w:sz w:val="28"/>
          <w:szCs w:val="28"/>
        </w:rPr>
        <w:t>«Образуй слово»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Дети по примеру логопеда образуют глаголы.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Бег – бежать.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Красный – краснеть.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Клей – клеить.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Твердый – твердеть.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Краска - 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Блестящий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Прыжок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Худой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Больной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D33484">
        <w:rPr>
          <w:rFonts w:ascii="Times New Roman" w:hAnsi="Times New Roman" w:cs="Times New Roman"/>
          <w:sz w:val="28"/>
          <w:szCs w:val="28"/>
        </w:rPr>
        <w:t xml:space="preserve"> -..</w:t>
      </w:r>
      <w:proofErr w:type="gramEnd"/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Старый -…</w:t>
      </w: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Pr="00D33484" w:rsidRDefault="00AD077A" w:rsidP="00AD0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7A" w:rsidRDefault="00AD077A"/>
    <w:sectPr w:rsidR="00AD077A" w:rsidSect="00AD077A">
      <w:pgSz w:w="11906" w:h="16838"/>
      <w:pgMar w:top="1134" w:right="850" w:bottom="1134" w:left="1701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1F2E"/>
    <w:multiLevelType w:val="hybridMultilevel"/>
    <w:tmpl w:val="ED64A4C8"/>
    <w:lvl w:ilvl="0" w:tplc="F4A2A01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7A"/>
    <w:rsid w:val="00AD077A"/>
    <w:rsid w:val="00B01335"/>
    <w:rsid w:val="00B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077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D0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2016-09-14T23:37:00Z</dcterms:created>
  <dcterms:modified xsi:type="dcterms:W3CDTF">2016-09-14T23:47:00Z</dcterms:modified>
</cp:coreProperties>
</file>